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tabs>
          <w:tab w:val="left" w:pos="2241"/>
          <w:tab w:val="center" w:pos="4462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Style w:val="6"/>
          <w:rFonts w:hint="eastAsia" w:ascii="宋体" w:hAnsi="宋体" w:cs="宋体"/>
          <w:color w:val="000000"/>
          <w:kern w:val="0"/>
          <w:sz w:val="28"/>
          <w:szCs w:val="28"/>
          <w:u w:val="none"/>
          <w:lang w:val="zh-CN" w:eastAsia="zh-CN" w:bidi="ar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zh-CN" w:eastAsia="zh-CN" w:bidi="ar"/>
        </w:rPr>
        <w:t>201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9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zh-CN" w:eastAsia="zh-CN" w:bidi="ar"/>
        </w:rPr>
        <w:t>年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第二季度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zh-CN" w:eastAsia="zh-CN" w:bidi="ar"/>
        </w:rPr>
        <w:t>“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好人好事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zh-CN" w:eastAsia="zh-CN" w:bidi="ar"/>
        </w:rPr>
        <w:t>”</w:t>
      </w:r>
      <w:r>
        <w:rPr>
          <w:rStyle w:val="6"/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 w:bidi="ar"/>
        </w:rPr>
        <w:t>事迹材料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王  钢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热心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助人，温暖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  <w:u w:val="none"/>
          <w:lang w:val="en-US" w:eastAsia="zh-CN" w:bidi="ar"/>
        </w:rPr>
        <w:t>校园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4月10日，我校宿管员查寝过后，大约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10点钟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左右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开始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刮起了大风，南苑生活区7号楼421寝室的门窗突然玻璃松动，18级铁道供电技术1班的渠雪燚同学在宿舍内被门窗玻璃划伤，由于伤口较深，导致血流不止，楼长王钢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正在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值班，得知情况，王钢同学来不及多想，背起“家人”飞速下楼，层长与阿姨也积极的配合，连夜将渠雪燚同学送到了附近的第二人民医院。医院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进行了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紧急救治，包扎、缝针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，办完这一切，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两人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回到宿舍时已是凌晨两点多钟了。王钢一夜都没有休息，陪着他，第二天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买了早餐给渠雪燚同学送到床边，悉心照顾，直到渠雪燚同学的父母亲自接走渠雪燚同学。“我们生活的宿舍就是我们的家，家人有事，我绝不袖手旁观”，这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18级机电一体化5班，新苑区7号楼楼长王钢同学常说的一句话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zh-CN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朴实的一句话做起来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着实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不易，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王钢也在为完成他的承诺一直行动。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郭  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以校为家，忘我工作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6月3日下午，郭歌老师正在对大三学生进行毕业论文的辅导，突然接到家人的电话，家中原本就已经患病的母亲摔倒在地，手臂受伤不能移动。她马上和学生沟通解释，安排大三学生先回宿舍抓紧时间修改论文，约定在当天晚上继续和学生沟通论文中的问题。随后和家人一起送母亲去平顶山第二人民医院急诊科诊治，经诊断为左臂外科颈骨折。在治疗完毕，安置好家人后，郭歌老师通过微信，打电话等方式继续和学生沟通论文的问题。待解答完所有学生的问题，已经是凌晨一点。郭歌老师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为我校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计算机与软件工程学院的一名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普通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教师，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除了上述事件外，郭歌老师还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在教学管理员休产假的情况下，克服家庭母亲生病、孩子还小等等困难，挺身而出承担计算机学院的教学管理工作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，郭歌老师认真负责，以校为家，忘我工作。</w:t>
      </w:r>
    </w:p>
    <w:p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芦  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倾心社团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严谨负责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2017年，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芦鹏成为了我校的一名大一新生。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来到学校后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他深知当代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大学生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需要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德智美体全面发展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于是芦鹏选择加入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学校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社团，最后在学校的众多社团中，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他选择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加入到了茗韵茶艺社，成为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社团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的一份子。带着对社团工作的朦胧憧憬，开始了对这项工作的探索。他积极参加社团的各项活动，大到帮助社团负责人筹划、组织、宣传活动，小到帮忙搬桌椅、搬器材、定场地。大二时芦鹏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开始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担任茗韵茶艺社社长一职，有了一年工作经历的他对于工作更能驾轻就熟了。他积极组织开展了社团干部的纳新活动，招揽来了优秀的人才，为社团注入了新鲜血液使其焕发出了新的活力。同时管理社团一系列的事务安排，例如社团各个部门之间的配合，包括社团文化艺术节、科技文化艺术节两次大型活动中社团的表演活动的安排，尽职尽责，完成各项本职工作。其次配合老师的工作，每次都能圆满的完成老师分配下来的任务。同时无私奉献的管理图书馆七楼明德书院的卫生工作，和七楼其他社团之间默契配合，在各次卫生检查中表现良好。在芦鹏社长的带领下，大家感受到，社团是为大家提供兴趣爱好的地方，在社团得到便利的同时，也要为社团奉献自己的一份力量，只有这样，社团和成员才能够有更好的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林宇航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弘扬美德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奉献爱心）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林宇航，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为我校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自动化与信息工程学院2016级建筑电气工程技术专业学生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自入学以来，他积极献血，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2016年12月1号，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第一次走进献血站，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至随后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大学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三年间，他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累计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献血次数多达六十多次，献血量达19000cc之多，总量相当于3个成年人体内血量的总和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平均下来他每个月的献血量达400cc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因为了解了医护人员和病人对血液需求的迫切，他一直坚持献血，2019年5月23号捐献了造血干细胞检测血样，血样已汇入CMDP资料库。他想要通过自己的努力让更多的人少一分死的威胁，多一分生的希望，而他也确实做到了，他的无私奉献让一些需要的病友转危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安，从而获得生命的延续。在林宇航的影响下同大学三年的室友一起献血，每次献血他总是在第一位从不缺席。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他先后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得到市血液中心的多次表彰，被血站称为“最美无偿献血者”，“献血英雄”。同时他积极参与学校的志愿者活动，连续多年担自动化学院节目策划，并得到同学们普遍好评，连续多次参加学院宣传活动，群众反响良好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获得了广大老师和同学的认可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“今天的实际行动永远强于明天的口头承诺”。这是林宇航最喜欢的一句话。很多人觉得林宇航很伟大，而他却说自己只是做了自己力所能及的事而已。他一直坚持低调做人，高调做事，然而低调而平凡的他却有着高调而不平凡的思想道德情操，而他也将在这条奉献的路上越走越远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刘志杰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敢于担当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主动作为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刘志杰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同志现为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卫生保洁队的负责人，自从他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开始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管理保洁队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后，为了把我校的校园环境卫生整治工作做好，围绕学院卫生保洁工作，出主意想办法。针对学校地处公路两侧，室外环境有扬尘的情况，他跑市场，看设备，自行改进制作了一辆小型简易洒水车，解决了学院路面洒水抑尘的工作难题。在日常的保洁工作中，对容易出现的卫生死角进行分片包干，集中突击整理、专人负责日常保洁的管理办法。为了确保进一步提高校园环境卫生的质量，他每天何保洁工人一起出现在工作岗位，哪里有困难就冲到哪里，圆满的完成了卫生保洁工作，为学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师生提供了一个优雅干净的校园学习环境。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李国平 郭金平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精诚协做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携手同行）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李国平、郭金平两位同志，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为我校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成人教育学院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教师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。自两人一起做搭档开展工作以来，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他们就精诚协做，无私奉献。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在日常生活中，他们十分注重“带头”作用，衣着整洁大方，言行规范得体，对待任何教职工、学生一视同仁。在同事们心目中，他们为人正直，具有强烈的责任心，工作认真务实而不失灵活性。他们能想职工之所想，急职工之所急，处处关心他们、帮助他们。学院有一名职工由于长期身体不好，家庭生活困难，2018年底，李国平主动替他交了一年的会费，那位职工感动的说不出话来。在党建工作和精神文明建设上，李国平、郭金平两位同志积极相互配合，相互支持，使党员的先锋模范作用得到了充分发挥。由于李国平的爱人生病住院，郭金平经常主动把活儿揽到自己身上，让李国平有更多的时间去照顾爱人，从不计价个人得失。目前,七矿校区改造建设工程已进入关键时期，工作强度逐渐增大，李国平、郭金平两名同志抗高温、战酷暑、重安全、保进度。对于工作中遇到的困难主动开动脑筋想办法，尽力克服一个个困难，一切已学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校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高质量发展为首要目标。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何兵通 李海斌 王映成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关爱同学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乐于助人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3月9日，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时值中午，何通兵、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李海斌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及王映成三位同学打算与杨一佳同学一起去餐厅吃饭，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当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何兵通、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李海斌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与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王映成三人碰头后，意外发生了。刚刚正在灌篮的杨一佳不知什么原因已经瘫坐在了地上，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何兵通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立即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冲到了杨一佳跟前，才发现杨一佳双手肿起。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他们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起初本以为只是是简单的扭伤，便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赶忙把杨一佳送到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附近的卫生所。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但是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卫生所的医生告诉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们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已经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伤到了骨头，需要赶紧去医院。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于是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何兵通对另外两人讲道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：“我们不能慌张，应该打起精神无论如何也要度过这个难关。我们不能自乱阵脚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,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应该立马把杨一佳送到医院治疗。”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他们随即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拦车去了市第一人民医院。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在后来的过程中李海斌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、王映成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负责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照看杨一佳，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何兵通则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负责去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挂号、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垫付医疗费用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、办各种手续、积极与医生沟通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在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第一时间将意外告知辅导员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及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杨一佳的家人。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经过检查、医生讨论、最终处置后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才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一起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回到了学校。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在此后的日子里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他们三人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积极沟通宿舍方面和老师们对杨一佳同学给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予关心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照顾。由于杨一佳同学行动不便无法回到床铺上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，何兵通又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与管理员沟通宿舍方面放宽要求使其可正常就寝。在之后的日常生活中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三人也竭尽全力的去帮助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杨一佳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，开导他，使他尽可能的恢复伤势不留下后遗症，也尽快的走出心理阴影。用乐观的态度对待每一天的生活。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艺术学院419宿舍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（事迹：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团结友爱，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真情帮助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6月14日，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艺术学院419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寝室韩巧师和轩慧楠同学在餐厅吃完饭出来的路上遇到突发情况，一位大叔提着一桶开水从身后过来，并不小心打翻了热水，导致轩慧楠双脚和小腿被热水烫伤。事发突然，两人当时受到严重惊吓，在室友的帮忙下第一时间到学院医务室处理伤口，由于烫伤较重，随即辅导员窦俊霞老师驱车把轩慧楠同学送往152医院治疗。在医院忙前忙后处理好伤口后，室友和老师一起将轩慧楠背回宿舍。老师们都非常关心轩慧楠的伤势，接下来几天，室友们悉心照看轩慧楠，轮流去帮忙买饭帮她涂药，因为楼层高，每次出门换药成了问题，于是419宿舍几个女生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开始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轮流背她，又临近毕业，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419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宿舍全体人员就决定推迟回家时间在学校陪着轩慧楠，直到她康复为止。每当伤口疼痛的时候，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们就在一起陪她聊天，有说有笑，缓解了她的疼痛。三年同窗的情谊让419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宿舍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像家人一样相亲相爱，老师们的关怀也让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们倍感亲切温暖，相信这件事会让即将踏入社会的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419宿舍成员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收获满满的同窗情、师生情。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720" w:lineRule="auto"/>
        <w:ind w:right="0" w:rightChars="0"/>
        <w:jc w:val="center"/>
        <w:textAlignment w:val="auto"/>
        <w:rPr>
          <w:rStyle w:val="6"/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zh-CN" w:eastAsia="zh-CN" w:bidi="ar"/>
        </w:rPr>
        <w:t>201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9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zh-CN" w:eastAsia="zh-CN" w:bidi="ar"/>
        </w:rPr>
        <w:t>年</w:t>
      </w:r>
      <w:r>
        <w:rPr>
          <w:rStyle w:val="6"/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val="en-US" w:eastAsia="zh-CN" w:bidi="ar"/>
        </w:rPr>
        <w:t>第二季度“四德”典型人物</w:t>
      </w:r>
      <w:r>
        <w:rPr>
          <w:rStyle w:val="6"/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 w:bidi="ar"/>
        </w:rPr>
        <w:t>事迹材料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1、吕亚萍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四德”类别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职业道德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吕亚萍，现为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我校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办公室的一名科员。自参加工作以来，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始终以一名共产党员的标准严格要求自己，把“做事先做人，万事勤为先”作为自己行为准则，认真细致，恪尽职守，以身作则，积极参与党组织的各项活动，坚决服从组织安排，时时事事起模范带头作用。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作为两个孩子的妈妈，丈夫常年在外地工作，一个人带孩子的难度可想而知，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就是在这样的情况下，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克服困难，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从没影响过工作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。作为办公室文员，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她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仅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承担着大量的文档录入、材料印制装订工作，同时还承担学院办公自动化系统的管理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工作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特别是，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在学院开展的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各项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重大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工作中，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她都积极参与，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表现出色，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圆满完成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了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各项工作任务。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更难能可贵的是，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她在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工作中耐心细致，一丝不苟，未出现一次漏报、迟报、误报，得到了上级的肯定。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她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还利用节假日时间，积极参与“关爱帮扶残疾人、留守儿童、贫困学生和孤寡空巢老人，在平顶山市“文明出行活动”的志愿者活动中，她积极参与为贫困学生捐款捐书活动，先后为山区学生捐助书包、文具盒、课外读物10余次。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“共产党员”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这个光荣的称号在自己身上闪耀发光。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孔令雪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四德”类别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职业道德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电力工程学院青年教师孔令雪工作努力，业务能力强，主动担负起参加全国职业院校技能大赛指导老师的重任。于2018年10起着手培养学生参加“2019年全国职业院校技能大赛工业机器人技术应用赛”。大赛的时间较紧，从设备的采购，设备的安装、维护、使用，程序编写的每个环节都是孔老师自我钻研，总结，提炼，最终传授给学生，他的知识与技能都是与时代同步创新的结果。他的母亲身体不好，需要照顾，家中两个孩子，老二刚刚满月，平时教学任务繁重。他自承担起培训学生参赛的重任半年来，从学生的挑选、培养，处处精心安排。放弃节假日，天天与学生坚守在实训室，加强训练，从未间断。4月12日，孔老师就要带领他的五个学生前往河南赛区参加比赛，经过激烈的角逐，最终，我院取得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了优异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  <w:t>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3、刘静媛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（“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四德”类别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>职业道德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zh-CN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刘静媛，现任艺术学院公共艺术教研室教师。工作期间认真负责、诚实守信、爱岗敬业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勇于担当，在超额完成基础课时量的同时，还兼任艺术教育中心实训室管理工作、17级空中乘务专业辅导员、北极星艺术团模特队指导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等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工作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得到了身边领导、同事、学生的充分肯定。作为17级空乘专业学生辅导员，经常主动了解学生思想、生活，支持学生在不耽误学业的前提下自主创业，经常与任课老师沟通，及时帮助学习不稳定的同学。作为模特队指导老师，定期给学生上课指导，带领学生参加学校组织的各项活动，并取得奖项。日常工作之余，经常被学校抽调完成各项工作、不计报酬，牺牲周末时间完成领导交办的各项工作。如：多次完成并指导学生完成学校各项讲解工作，前不久为朝鲜友人讲解学院情况，获得好评。为集团公司党代会培训会务礼仪，前后多次占用个人周末休息时间培训学生礼仪会务知识，学生服务标准显著提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pacing w:before="0" w:beforeAutospacing="0" w:after="0" w:afterAutospacing="0" w:line="480" w:lineRule="auto"/>
        <w:ind w:right="0" w:righ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zh-CN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Style w:val="6"/>
          <w:rFonts w:hint="default" w:ascii="宋体" w:hAnsi="宋体" w:cs="宋体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C5B7"/>
    <w:multiLevelType w:val="singleLevel"/>
    <w:tmpl w:val="402DC5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35D53"/>
    <w:rsid w:val="05686727"/>
    <w:rsid w:val="160D1A29"/>
    <w:rsid w:val="1BB1086C"/>
    <w:rsid w:val="29247330"/>
    <w:rsid w:val="4D712BC9"/>
    <w:rsid w:val="4E8A3C8D"/>
    <w:rsid w:val="5264181D"/>
    <w:rsid w:val="5F792792"/>
    <w:rsid w:val="65E07B31"/>
    <w:rsid w:val="6CAF2DA5"/>
    <w:rsid w:val="727A076D"/>
    <w:rsid w:val="7E7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D64B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D64B3"/>
      <w:u w:val="none"/>
    </w:rPr>
  </w:style>
  <w:style w:type="character" w:styleId="12">
    <w:name w:val="HTML Code"/>
    <w:basedOn w:val="5"/>
    <w:uiPriority w:val="0"/>
    <w:rPr>
      <w:rFonts w:hint="default" w:ascii="Arial" w:hAnsi="Arial" w:cs="Arial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uiPriority w:val="0"/>
    <w:rPr>
      <w:rFonts w:hint="default" w:ascii="Arial" w:hAnsi="Arial" w:cs="Arial"/>
      <w:sz w:val="20"/>
    </w:rPr>
  </w:style>
  <w:style w:type="character" w:styleId="15">
    <w:name w:val="HTML Sample"/>
    <w:basedOn w:val="5"/>
    <w:uiPriority w:val="0"/>
    <w:rPr>
      <w:rFonts w:hint="eastAsia" w:ascii="Arial" w:hAnsi="Arial" w:cs="Arial"/>
    </w:rPr>
  </w:style>
  <w:style w:type="character" w:customStyle="1" w:styleId="16">
    <w:name w:val="c-icon14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2019-08-09T00:27:00Z</dcterms:created>
  <dc:creator>Lenovo</dc:creator>
  <cp:lastModifiedBy>到老</cp:lastModifiedBy>
  <dcterms:modified xsi:type="dcterms:W3CDTF">2019-08-26T07:59:44Z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